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особенностях организации 2020-2021 учебного года в </w:t>
      </w:r>
      <w:r w:rsidR="008A67FB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 w:rsidR="008A67FB">
        <w:rPr>
          <w:rFonts w:ascii="Times New Roman" w:eastAsia="Times New Roman" w:hAnsi="Times New Roman" w:cs="Times New Roman"/>
          <w:b/>
          <w:sz w:val="28"/>
          <w:szCs w:val="28"/>
        </w:rPr>
        <w:t>Борискинская</w:t>
      </w:r>
      <w:proofErr w:type="spellEnd"/>
      <w:r w:rsidR="008A67FB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852AD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52ADE" w:rsidRPr="00852ADE" w:rsidRDefault="00852ADE" w:rsidP="00852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51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В 2020-2021 учебном году учебный процесс в </w:t>
      </w:r>
      <w:r w:rsidR="008A67FB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8A67FB">
        <w:rPr>
          <w:rFonts w:ascii="Times New Roman" w:eastAsia="Times New Roman" w:hAnsi="Times New Roman" w:cs="Times New Roman"/>
          <w:sz w:val="28"/>
          <w:szCs w:val="28"/>
        </w:rPr>
        <w:t>Борискинская</w:t>
      </w:r>
      <w:proofErr w:type="spellEnd"/>
      <w:r w:rsidR="008A67FB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 xml:space="preserve"> будет организован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 учетом возможностей </w:t>
      </w:r>
      <w:r w:rsidR="008A67FB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требований и рекомендаций, изложенных в следующих документах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3713">
        <w:rPr>
          <w:rFonts w:ascii="Times New Roman" w:eastAsia="Times New Roman" w:hAnsi="Times New Roman" w:cs="Times New Roman"/>
          <w:sz w:val="28"/>
          <w:szCs w:val="28"/>
        </w:rPr>
        <w:t>- Постановление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) Главного государственного санитарного врача РФ А.Ю.Поповой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 w:rsidRPr="0032371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-19)»;</w:t>
      </w:r>
      <w:proofErr w:type="gramEnd"/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руководителя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 Главного государственного санитарного врача РФ А.Ю.Поповой «О подготовке образовательных организаций к новому 2020-2021 учебному го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ду» от 10.08.2020 г. № 02/16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>335-2020-24;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письмо первого заместителя министра просвещения РФ Д.Е.Глушко и заместителя руководителя Федеральной</w:t>
      </w:r>
      <w:r w:rsidRPr="00323713">
        <w:rPr>
          <w:rFonts w:ascii="Times New Roman" w:eastAsia="Times New Roman" w:hAnsi="Times New Roman" w:cs="Times New Roman"/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 г.;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713" w:rsidRPr="00323713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>- рекомендации по организации работы образовательных организации в условиях сохранения рисков распространения COVID-19 МР 3.1. /2.4.0178/1-20, утвержденные руководителем Федеральной службы по надзору в сфере защиты прав потребителей и благополучия человека (</w:t>
      </w:r>
      <w:proofErr w:type="spellStart"/>
      <w:r w:rsidRPr="00323713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323713">
        <w:rPr>
          <w:rFonts w:ascii="Times New Roman" w:eastAsia="Times New Roman" w:hAnsi="Times New Roman" w:cs="Times New Roman"/>
          <w:sz w:val="28"/>
          <w:szCs w:val="28"/>
        </w:rPr>
        <w:t>), Главным государственным санитарным врачом РФ А.Ю.Поповой.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323713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Письма </w:t>
      </w:r>
      <w:r w:rsidR="00A76FC8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РТ</w:t>
      </w:r>
      <w:r w:rsidR="000F7D82" w:rsidRPr="00323713">
        <w:rPr>
          <w:rFonts w:ascii="Times New Roman" w:eastAsia="Times New Roman" w:hAnsi="Times New Roman" w:cs="Times New Roman"/>
          <w:sz w:val="28"/>
          <w:szCs w:val="28"/>
        </w:rPr>
        <w:t xml:space="preserve"> от 27.08.2020 № 9460/20 «О рекомендациях по организации начала учебного года»</w:t>
      </w: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6FC8" w:rsidRDefault="00A76FC8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D2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6FC8">
        <w:rPr>
          <w:rFonts w:ascii="Times New Roman" w:eastAsia="Times New Roman" w:hAnsi="Times New Roman" w:cs="Times New Roman"/>
          <w:sz w:val="28"/>
          <w:szCs w:val="28"/>
        </w:rPr>
        <w:t xml:space="preserve">горячей линии по вопросам государственных гарантий реализации прав  на получение общедоступного и бесплатного образования в </w:t>
      </w:r>
      <w:r w:rsidR="008A67FB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8A67FB">
        <w:rPr>
          <w:rFonts w:ascii="Times New Roman" w:eastAsia="Times New Roman" w:hAnsi="Times New Roman" w:cs="Times New Roman"/>
          <w:sz w:val="28"/>
          <w:szCs w:val="28"/>
        </w:rPr>
        <w:t>Борискинская</w:t>
      </w:r>
      <w:proofErr w:type="spellEnd"/>
      <w:r w:rsidR="008A67FB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="008A67F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лькеевского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</w:t>
      </w:r>
      <w:r w:rsidR="00C0718C">
        <w:rPr>
          <w:rFonts w:ascii="Times New Roman" w:eastAsia="Times New Roman" w:hAnsi="Times New Roman" w:cs="Times New Roman"/>
          <w:sz w:val="28"/>
          <w:szCs w:val="28"/>
        </w:rPr>
        <w:t xml:space="preserve">2-00-29,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2- 16-01</w:t>
      </w:r>
      <w:r w:rsidR="008A67FB">
        <w:rPr>
          <w:rFonts w:ascii="Times New Roman" w:eastAsia="Times New Roman" w:hAnsi="Times New Roman" w:cs="Times New Roman"/>
          <w:sz w:val="28"/>
          <w:szCs w:val="28"/>
        </w:rPr>
        <w:t>, 7-62-37</w:t>
      </w:r>
    </w:p>
    <w:p w:rsidR="008A67FB" w:rsidRDefault="008A67FB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7FB" w:rsidRDefault="008A67FB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школы:_______________Р.М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Сафин</w:t>
      </w:r>
    </w:p>
    <w:p w:rsidR="004D6B8C" w:rsidRDefault="004D6B8C" w:rsidP="00A76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Pr="00323713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A76FC8">
      <w:pPr>
        <w:spacing w:after="0" w:line="240" w:lineRule="auto"/>
        <w:ind w:left="1136"/>
        <w:jc w:val="both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 w:rsidSect="0079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512"/>
    <w:rsid w:val="000F7D82"/>
    <w:rsid w:val="001D2137"/>
    <w:rsid w:val="00323713"/>
    <w:rsid w:val="0038534F"/>
    <w:rsid w:val="004022B5"/>
    <w:rsid w:val="004D6B8C"/>
    <w:rsid w:val="006B5512"/>
    <w:rsid w:val="00792321"/>
    <w:rsid w:val="00852ADE"/>
    <w:rsid w:val="008A67FB"/>
    <w:rsid w:val="00A76FC8"/>
    <w:rsid w:val="00C0718C"/>
    <w:rsid w:val="00E8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2020-09-02T12:31:00Z</dcterms:created>
  <dcterms:modified xsi:type="dcterms:W3CDTF">2020-09-03T20:33:00Z</dcterms:modified>
</cp:coreProperties>
</file>